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Automation i : circuits logiques </w:t>
      </w:r>
      <w:r w:rsidRPr="004F077C">
        <w:rPr>
          <w:rFonts w:asciiTheme="majorBidi" w:hAnsiTheme="majorBidi" w:cstheme="majorBidi"/>
        </w:rPr>
        <w:br/>
        <w:t>(60 Periodes)</w:t>
      </w:r>
    </w:p>
    <w:p w:rsidR="008F1759" w:rsidRPr="004F077C" w:rsidRDefault="008F1759" w:rsidP="008F1759">
      <w:pPr>
        <w:pStyle w:val="Heading2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Objectifs 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Au terme de ce cours l’étudiant sera capable de :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–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Définir les systèmes de numération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–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Etudier, les fonctions logiques 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–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Représenter, simplifier et réaliser des circuits logiques combinatoires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–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Présenter les divers composants de la logique séquentiel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–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Réaliser des compteurs, des registres, et des circuits d’application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–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Présenter et utiliser les mémoires. </w:t>
      </w:r>
    </w:p>
    <w:p w:rsidR="008F1759" w:rsidRPr="004F077C" w:rsidRDefault="008F1759" w:rsidP="008F1759">
      <w:pPr>
        <w:pStyle w:val="Heading2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>contenu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1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Systèmes de numération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1.1 Introduction : Différence entre grandeur analogique et une autre logique.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1.2 Représentation des grandeurs Binaires.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1.3 Base d'un système de numération.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1.4 Transcodage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( binaire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, octal, décimal, hexadécimal).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1.5 Code BCD, Code Gray, Codes ASII.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1.6 Opérations arithmétiques.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2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Fonctions Booléennes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2.1 Fonctions de base (ET, OU, Ou Exclusif et leurs fonctions complémentaires).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2.2 Symboles (IEEE / ANSI) et table de vérités.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2.3 Matérialisation de circuits à partir d'expressions booléennes.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2.4 Porte Non, porte Non Ou, porte Non ET.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2.5 Théorème de l’algèbre de Boole.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2.6 Théorème de Morgan.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3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Circuits Logiques Combinatoires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3.1 Somme de produits.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3.2 Simplification des circuits logiques.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3.3 Simplification algébrique.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3.4 Utilisation du diagramme de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Karnaugh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3.5 Réalisation d'un générateur de parité.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3.6 Conception des circuits logiques combinatoire.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b/>
          <w:bCs/>
          <w:caps/>
          <w:sz w:val="28"/>
          <w:szCs w:val="33"/>
          <w:u w:val="single"/>
          <w:lang w:val="fr-FR"/>
        </w:rPr>
      </w:pPr>
      <w:r>
        <w:rPr>
          <w:rFonts w:asciiTheme="majorBidi" w:hAnsiTheme="majorBidi" w:cstheme="majorBidi"/>
          <w:u w:val="single"/>
          <w:lang w:val="fr-FR"/>
        </w:rPr>
        <w:br w:type="page"/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lastRenderedPageBreak/>
        <w:t xml:space="preserve">Chapitre 4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Arithmétique logique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4.1 Réalisation d'un Demi Additionneur. Puis d'un Additionneur Complet.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4.2 Soustraction : Table de vérités, équation et schéma.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4.3 Multiplication.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4.4 Division.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4.5 L’unité arithmétique et logique et ses applications.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5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Décodeurs, Codeurs, Multiplexeurs et Demultiolexeurs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5.1 Décodeurs DCB - Décimal.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5.2 Applications du Décodeur.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5.3 Afficheurs 7 Segments, Décodeurs DCB - 7 segments.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5.4 Codeurs.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5.5 Codeurs de priorité.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5.6 Multiplexeur plus applications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5.7 De multiplexeur plus applications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6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Les Bascules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6.1Bascules RS (principe, table de vérité, schémas, étude statique “</w:t>
      </w:r>
      <w:r w:rsidRPr="004F077C">
        <w:rPr>
          <w:rFonts w:asciiTheme="majorBidi" w:hAnsiTheme="majorBidi" w:cstheme="majorBidi"/>
          <w:i/>
          <w:iCs/>
          <w:sz w:val="22"/>
          <w:szCs w:val="26"/>
          <w:lang w:val="fr-FR" w:eastAsia="fr-FR"/>
        </w:rPr>
        <w:t xml:space="preserve">avec des portes NOR, avec des </w:t>
      </w:r>
      <w:r w:rsidRPr="004F077C">
        <w:rPr>
          <w:rFonts w:asciiTheme="majorBidi" w:hAnsiTheme="majorBidi" w:cstheme="majorBidi"/>
          <w:i/>
          <w:iCs/>
          <w:caps/>
          <w:sz w:val="22"/>
          <w:szCs w:val="26"/>
          <w:lang w:val="fr-FR" w:eastAsia="fr-FR"/>
        </w:rPr>
        <w:t>Nand</w:t>
      </w:r>
      <w:r w:rsidRPr="004F077C">
        <w:rPr>
          <w:rFonts w:asciiTheme="majorBidi" w:hAnsiTheme="majorBidi" w:cstheme="majorBidi"/>
          <w:caps/>
          <w:sz w:val="22"/>
          <w:szCs w:val="26"/>
          <w:lang w:val="fr-FR" w:eastAsia="fr-FR"/>
        </w:rPr>
        <w:t>”, E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tude Dynamique Analyse Temporelle Bascules RS à entrées Multiples).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6.2 Bascule D. (symbole, table de vérité, diagramme de temps)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6.3 Bascule JK.  (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symbole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, table de Vérité, diagramme de temps)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6.4 La diversité des bascules JK (Maître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Escvlave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, positive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edge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triggered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,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negative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edge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triggered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)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7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Les Compteurs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7.1 Le comptage en Binaire.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7.2 Principe d'un compteur Synchrone.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7.3 Principe de comptage Asynchrone.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Réalisation d'un compteur synchrone binaire pur (calculs, schémas, compteurs à cycle incomplet)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7.5 Réalisation d'un compteur Asynchrone en binaire pur.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7.6 Diagramme de temps d'un compteur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7.7 Applications (temporisation, séquencement, division de fréquence).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8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Les registres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Registres de mémorisation (exploitation des entrées synchrones, des entrées Asynchrones)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Utilisation (interface avec un autre ensemble, accès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a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un bloc de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calcul )</w:t>
      </w:r>
      <w:proofErr w:type="gramEnd"/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8.3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Registres à décalage (réalisation avec des bascules individuelles, entrée série, entrées parallèles, entrée parallèles sortie série puis sortie parallèle)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Applications : Multiplication de deux nombres binaires, … 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lastRenderedPageBreak/>
        <w:t xml:space="preserve">Chapitre 9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Les Mémoires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9.1 Définitions.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9.2 Technologies.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9.3 Paramètres Caractéristiques.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9.4 Les mémoires à semi-conducteur (technologies, familles)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9.5 L'organisation des boîtiers mémoires.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9.6 Assemblage des boîtiers pour obtenir de grandes capacités.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9.7 Utilisation des mémoires mortes et mortes reprogrammables.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9.8 Applications des mémoires.</w:t>
      </w:r>
    </w:p>
    <w:p w:rsidR="008F1759" w:rsidRDefault="008F1759" w:rsidP="008F1759">
      <w:pPr>
        <w:rPr>
          <w:rFonts w:asciiTheme="majorBidi" w:hAnsiTheme="majorBidi" w:cstheme="majorBidi"/>
          <w:lang w:val="fr-FR" w:eastAsia="fr-FR"/>
        </w:rPr>
      </w:pPr>
    </w:p>
    <w:sectPr w:rsidR="008F1759" w:rsidSect="00103A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38" w:rsidRDefault="00103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38" w:rsidRDefault="00103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38" w:rsidRDefault="00103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38" w:rsidRDefault="00103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103A38" w:rsidRDefault="00103A38" w:rsidP="00103A38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38" w:rsidRDefault="00103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03A38"/>
    <w:rsid w:val="001606A9"/>
    <w:rsid w:val="003430F8"/>
    <w:rsid w:val="003743F9"/>
    <w:rsid w:val="003E2118"/>
    <w:rsid w:val="007F4484"/>
    <w:rsid w:val="008F1759"/>
    <w:rsid w:val="00BD78EA"/>
    <w:rsid w:val="00CE3C2D"/>
    <w:rsid w:val="00E12EC3"/>
    <w:rsid w:val="00E472C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7AB9D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16</cp:revision>
  <dcterms:created xsi:type="dcterms:W3CDTF">2019-07-27T04:58:00Z</dcterms:created>
  <dcterms:modified xsi:type="dcterms:W3CDTF">2019-07-27T05:08:00Z</dcterms:modified>
</cp:coreProperties>
</file>